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Егорян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1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Егорян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в </w:t>
      </w:r>
      <w:r>
        <w:rPr>
          <w:rFonts w:ascii="Times New Roman" w:eastAsia="Times New Roman" w:hAnsi="Times New Roman" w:cs="Times New Roman"/>
          <w:sz w:val="26"/>
          <w:szCs w:val="26"/>
        </w:rPr>
        <w:t>размере 8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9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24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Егорян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</w:t>
      </w:r>
      <w:r>
        <w:rPr>
          <w:rFonts w:ascii="Times New Roman" w:eastAsia="Times New Roman" w:hAnsi="Times New Roman" w:cs="Times New Roman"/>
          <w:sz w:val="26"/>
          <w:szCs w:val="26"/>
        </w:rPr>
        <w:t>, в судебное заседание не явилась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Егорян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Егорян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9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1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1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информация об уплате административного штрафа с Государственной информационной системы о государственных и муниципальных платежах, согласно которой штраф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уплачен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12</w:t>
      </w:r>
      <w:r>
        <w:rPr>
          <w:rFonts w:ascii="Times New Roman" w:eastAsia="Times New Roman" w:hAnsi="Times New Roman" w:cs="Times New Roman"/>
          <w:sz w:val="25"/>
          <w:szCs w:val="25"/>
        </w:rPr>
        <w:t>.03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Егорян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Егорян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Егорян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2rplc-4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штрафа размере </w:t>
      </w:r>
      <w:r>
        <w:rPr>
          <w:rStyle w:val="cat-UserDefinedgrp-43rplc-4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0412365400675008082420140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4rplc-55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0">
    <w:name w:val="cat-UserDefined grp-37 rplc-0"/>
    <w:basedOn w:val="DefaultParagraphFont"/>
  </w:style>
  <w:style w:type="character" w:customStyle="1" w:styleId="cat-UserDefinedgrp-38rplc-10">
    <w:name w:val="cat-UserDefined grp-38 rplc-10"/>
    <w:basedOn w:val="DefaultParagraphFont"/>
  </w:style>
  <w:style w:type="character" w:customStyle="1" w:styleId="cat-UserDefinedgrp-39rplc-19">
    <w:name w:val="cat-UserDefined grp-39 rplc-19"/>
    <w:basedOn w:val="DefaultParagraphFont"/>
  </w:style>
  <w:style w:type="character" w:customStyle="1" w:styleId="cat-UserDefinedgrp-11rplc-21">
    <w:name w:val="cat-UserDefined grp-11 rplc-21"/>
    <w:basedOn w:val="DefaultParagraphFont"/>
  </w:style>
  <w:style w:type="character" w:customStyle="1" w:styleId="cat-UserDefinedgrp-40rplc-24">
    <w:name w:val="cat-UserDefined grp-40 rplc-24"/>
    <w:basedOn w:val="DefaultParagraphFont"/>
  </w:style>
  <w:style w:type="character" w:customStyle="1" w:styleId="cat-UserDefinedgrp-39rplc-31">
    <w:name w:val="cat-UserDefined grp-39 rplc-31"/>
    <w:basedOn w:val="DefaultParagraphFont"/>
  </w:style>
  <w:style w:type="character" w:customStyle="1" w:styleId="cat-UserDefinedgrp-11rplc-33">
    <w:name w:val="cat-UserDefined grp-11 rplc-33"/>
    <w:basedOn w:val="DefaultParagraphFont"/>
  </w:style>
  <w:style w:type="character" w:customStyle="1" w:styleId="cat-UserDefinedgrp-41rplc-35">
    <w:name w:val="cat-UserDefined grp-41 rplc-35"/>
    <w:basedOn w:val="DefaultParagraphFont"/>
  </w:style>
  <w:style w:type="character" w:customStyle="1" w:styleId="cat-UserDefinedgrp-42rplc-42">
    <w:name w:val="cat-UserDefined grp-42 rplc-42"/>
    <w:basedOn w:val="DefaultParagraphFont"/>
  </w:style>
  <w:style w:type="character" w:customStyle="1" w:styleId="cat-UserDefinedgrp-43rplc-43">
    <w:name w:val="cat-UserDefined grp-43 rplc-43"/>
    <w:basedOn w:val="DefaultParagraphFont"/>
  </w:style>
  <w:style w:type="character" w:customStyle="1" w:styleId="cat-UserDefinedgrp-44rplc-55">
    <w:name w:val="cat-UserDefined grp-44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